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CF" w:rsidRPr="00247136" w:rsidRDefault="00ED4CCF">
      <w:pPr>
        <w:rPr>
          <w:sz w:val="28"/>
          <w:szCs w:val="28"/>
        </w:rPr>
      </w:pPr>
      <w:r w:rsidRPr="00247136">
        <w:rPr>
          <w:sz w:val="28"/>
          <w:szCs w:val="28"/>
        </w:rPr>
        <w:t>Notes on CCP policies in Tibet</w:t>
      </w:r>
      <w:r w:rsidR="00762A66">
        <w:rPr>
          <w:sz w:val="28"/>
          <w:szCs w:val="28"/>
        </w:rPr>
        <w:t xml:space="preserve"> </w:t>
      </w:r>
    </w:p>
    <w:p w:rsidR="00247136" w:rsidRDefault="00247136">
      <w:r>
        <w:t>The most important Buddhist community in China was in Tibet.</w:t>
      </w:r>
    </w:p>
    <w:p w:rsidR="00963D04" w:rsidRDefault="00963D04" w:rsidP="00963D04">
      <w:r>
        <w:t>Like the Soviets with Hungary, Mao had its own ‘independence’ problem in Tibet where there were ongoing attempts to break away from Chinese rule.</w:t>
      </w:r>
    </w:p>
    <w:p w:rsidR="00ED4CCF" w:rsidRDefault="007C0E48">
      <w:r>
        <w:t xml:space="preserve">Control of Tibet (and Xinjiang province with its large Muslim population) was important for the communist regime, </w:t>
      </w:r>
      <w:r w:rsidR="006823D2">
        <w:t>particularly</w:t>
      </w:r>
      <w:r>
        <w:t xml:space="preserve"> because of the importance of religion there. In </w:t>
      </w:r>
      <w:r w:rsidR="006823D2">
        <w:t>both</w:t>
      </w:r>
      <w:r>
        <w:t xml:space="preserve"> Tibet and Xinjiang, religion was fundamentally woven into the fabric of society. Buddhist </w:t>
      </w:r>
      <w:r w:rsidR="006823D2">
        <w:t>leaders</w:t>
      </w:r>
      <w:r>
        <w:t xml:space="preserve"> in Tibet held great political influence. </w:t>
      </w:r>
    </w:p>
    <w:p w:rsidR="00ED4CCF" w:rsidRDefault="007C0E48">
      <w:r>
        <w:t xml:space="preserve">Religious ideas represented a clear challenge to </w:t>
      </w:r>
      <w:r w:rsidR="006823D2">
        <w:t>Mao’s</w:t>
      </w:r>
      <w:r>
        <w:t xml:space="preserve"> attempt to create a state based only upon communist principles which argued that God did not exist. As rival belief systems, they inevitable were targets for the new government.</w:t>
      </w:r>
    </w:p>
    <w:p w:rsidR="00ED4CCF" w:rsidRDefault="00ED4CCF">
      <w:r>
        <w:t>The PLA invaded Tibet during the ‘reunification campaign’ in 1950 (establishing communist control).</w:t>
      </w:r>
      <w:r w:rsidR="00E1657F">
        <w:t xml:space="preserve"> Although the communists had come to </w:t>
      </w:r>
      <w:r w:rsidR="006823D2">
        <w:t>power</w:t>
      </w:r>
      <w:r w:rsidR="00E1657F">
        <w:t xml:space="preserve"> in 1949, there </w:t>
      </w:r>
      <w:r w:rsidR="006823D2">
        <w:t>were</w:t>
      </w:r>
      <w:r w:rsidR="00E1657F">
        <w:t xml:space="preserve"> parts of China, like Tibet, that were beyond their control.</w:t>
      </w:r>
      <w:r w:rsidR="00963D04">
        <w:t xml:space="preserve"> </w:t>
      </w:r>
    </w:p>
    <w:p w:rsidR="00963D04" w:rsidRDefault="00963D04">
      <w:r>
        <w:t>Mao felt that he could not allow such a potentially vulnerable border area to remain outside communist control, fearing that the mixture of religion and nationalism might prove too dangerous if not checked.</w:t>
      </w:r>
    </w:p>
    <w:p w:rsidR="00963D04" w:rsidRDefault="00963D04"/>
    <w:p w:rsidR="00441724" w:rsidRDefault="006823D2">
      <w:r>
        <w:t>Traditio</w:t>
      </w:r>
      <w:r w:rsidR="00441724">
        <w:t xml:space="preserve">nal </w:t>
      </w:r>
      <w:r w:rsidR="00963D04">
        <w:t xml:space="preserve">Buddhist </w:t>
      </w:r>
      <w:r w:rsidR="00441724">
        <w:t xml:space="preserve">religious practice was prohibited, as was the teaching of </w:t>
      </w:r>
      <w:r>
        <w:t>Tibetan</w:t>
      </w:r>
      <w:r w:rsidR="00441724">
        <w:t xml:space="preserve"> language and history in schools. Mandarin Chinese was enforced as the official language.</w:t>
      </w:r>
    </w:p>
    <w:p w:rsidR="00441724" w:rsidRDefault="00441724">
      <w:r>
        <w:t xml:space="preserve">Invading PLA forces were </w:t>
      </w:r>
      <w:r w:rsidR="006823D2">
        <w:t>accompanied</w:t>
      </w:r>
      <w:r>
        <w:t xml:space="preserve"> by </w:t>
      </w:r>
      <w:r w:rsidR="006823D2">
        <w:t>special</w:t>
      </w:r>
      <w:r>
        <w:t xml:space="preserve"> propaganda units that spread communist ideas</w:t>
      </w:r>
      <w:r w:rsidR="006823D2">
        <w:t>.</w:t>
      </w:r>
    </w:p>
    <w:p w:rsidR="00441724" w:rsidRDefault="00441724">
      <w:r>
        <w:t>Newspapers and magazines were distributed that explained the benefits of communism.</w:t>
      </w:r>
    </w:p>
    <w:p w:rsidR="00441724" w:rsidRDefault="00441724">
      <w:r>
        <w:t xml:space="preserve">Mao encourage migration of Han Chinese (dominant ethnic group in China) into China to marginalise the </w:t>
      </w:r>
      <w:r w:rsidR="006823D2">
        <w:t>indigenous</w:t>
      </w:r>
      <w:r>
        <w:t xml:space="preserve"> Tibetan population and replace their </w:t>
      </w:r>
      <w:r w:rsidR="00247136">
        <w:t>traditional</w:t>
      </w:r>
      <w:r>
        <w:t xml:space="preserve"> culture.</w:t>
      </w:r>
    </w:p>
    <w:p w:rsidR="00441724" w:rsidRDefault="00441724"/>
    <w:p w:rsidR="00ED4CCF" w:rsidRDefault="00E1657F">
      <w:r>
        <w:t xml:space="preserve">Tibet was a specific focus for repressive policies because its Buddhist culture provided an alternative belief system to Communism, and its religious leaders, the </w:t>
      </w:r>
      <w:r w:rsidR="00247136">
        <w:t>lamas,</w:t>
      </w:r>
      <w:r>
        <w:t xml:space="preserve"> provided rivals to the Communist party.</w:t>
      </w:r>
    </w:p>
    <w:p w:rsidR="00E96A22" w:rsidRDefault="00ED4CCF">
      <w:r>
        <w:t xml:space="preserve">The Tibetan people resisted with sabotage and guerrilla warfare. The resistance was so committed that Tibet was targeted during the </w:t>
      </w:r>
      <w:r w:rsidR="00247136">
        <w:t>Anti-rightist Campaign</w:t>
      </w:r>
      <w:r>
        <w:t xml:space="preserve"> of 1958 when an intense </w:t>
      </w:r>
      <w:r w:rsidR="00247136">
        <w:t>anti-Buddhist</w:t>
      </w:r>
      <w:r>
        <w:t xml:space="preserve"> propaganda campaign was </w:t>
      </w:r>
      <w:r w:rsidR="00247136">
        <w:t>launched</w:t>
      </w:r>
      <w:r>
        <w:t>.</w:t>
      </w:r>
    </w:p>
    <w:p w:rsidR="00E96A22" w:rsidRDefault="00E96A22">
      <w:r>
        <w:t>The G</w:t>
      </w:r>
      <w:r w:rsidR="00827A40">
        <w:t xml:space="preserve">reat </w:t>
      </w:r>
      <w:r>
        <w:t>L</w:t>
      </w:r>
      <w:r w:rsidR="00827A40">
        <w:t xml:space="preserve">eap </w:t>
      </w:r>
      <w:r>
        <w:t>F</w:t>
      </w:r>
      <w:r w:rsidR="00827A40">
        <w:t>orwards</w:t>
      </w:r>
      <w:bookmarkStart w:id="0" w:name="_GoBack"/>
      <w:bookmarkEnd w:id="0"/>
      <w:r>
        <w:t xml:space="preserve"> </w:t>
      </w:r>
      <w:r w:rsidR="00247136">
        <w:t>heralded</w:t>
      </w:r>
      <w:r>
        <w:t xml:space="preserve"> a renewed attack on Buddhist monks. Monks were converted into physical labourers and forced into communes.</w:t>
      </w:r>
      <w:r w:rsidR="00247136">
        <w:t xml:space="preserve"> </w:t>
      </w:r>
      <w:r>
        <w:t>Temple land was added to the communes.</w:t>
      </w:r>
    </w:p>
    <w:p w:rsidR="00C65E54" w:rsidRDefault="00C65E54">
      <w:r>
        <w:t>The Famine appears to have been deliberately extended into Tibet, where starvation caused the deaths of a q</w:t>
      </w:r>
      <w:r w:rsidR="00963D04">
        <w:t xml:space="preserve">uarter of the entire population – the highest proportion in any region of China. The Chinese government deliberately made the </w:t>
      </w:r>
      <w:r w:rsidR="00142A2E">
        <w:t>situation</w:t>
      </w:r>
      <w:r w:rsidR="00963D04">
        <w:t xml:space="preserve"> worse by forcing the Tibetans to switch from growing barley to other crops not suited to local conditions.</w:t>
      </w:r>
    </w:p>
    <w:p w:rsidR="00E1657F" w:rsidRDefault="00E96A22">
      <w:r>
        <w:t xml:space="preserve">In 1959 </w:t>
      </w:r>
      <w:r w:rsidR="00441724">
        <w:t xml:space="preserve">following a Tibetan rebellion which was brutally suppressed by the PLA, </w:t>
      </w:r>
      <w:r>
        <w:t xml:space="preserve">the Tibetan </w:t>
      </w:r>
      <w:r w:rsidR="00247136">
        <w:t>Buddhism’s</w:t>
      </w:r>
      <w:r>
        <w:t xml:space="preserve"> religious leader, the Dalai Lama fled into exile in India.</w:t>
      </w:r>
    </w:p>
    <w:p w:rsidR="00247136" w:rsidRDefault="00963D04">
      <w:r>
        <w:t>The Dalai Lama’s deputy, the Panchen Lama incurred Mao’s anger for endorsing a petition criticising the treatment of Tibet during the famine. He spent the next 20 years in jail or under house arrest.</w:t>
      </w:r>
    </w:p>
    <w:p w:rsidR="00E1657F" w:rsidRDefault="00E1657F">
      <w:r>
        <w:t xml:space="preserve">Buddhism was denounced as one of the 4 olds during the Cultural </w:t>
      </w:r>
      <w:r w:rsidR="00247136">
        <w:t>Revolution</w:t>
      </w:r>
      <w:r>
        <w:t>. Monasteries were burned, religious relics destroyed and monks beaten or arrested and sent to ‘</w:t>
      </w:r>
      <w:r w:rsidR="00247136">
        <w:t>Laogai</w:t>
      </w:r>
      <w:r>
        <w:t>’ for ‘labour reform’</w:t>
      </w:r>
    </w:p>
    <w:p w:rsidR="00E96A22" w:rsidRDefault="00E1657F">
      <w:r>
        <w:t xml:space="preserve">By the end of the CR, few temples or shrines remained. </w:t>
      </w:r>
      <w:r w:rsidR="00C65E54">
        <w:t xml:space="preserve">6000 monasteries were destroyed and 1000s were killed by Red Guards. </w:t>
      </w:r>
      <w:r>
        <w:t>Religious Lamas had been forced into labour.</w:t>
      </w:r>
    </w:p>
    <w:sectPr w:rsidR="00E96A22" w:rsidSect="0014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F"/>
    <w:rsid w:val="00142A2E"/>
    <w:rsid w:val="00247136"/>
    <w:rsid w:val="00441724"/>
    <w:rsid w:val="006823D2"/>
    <w:rsid w:val="00762A66"/>
    <w:rsid w:val="007C0E48"/>
    <w:rsid w:val="00827A40"/>
    <w:rsid w:val="00963D04"/>
    <w:rsid w:val="00C65E54"/>
    <w:rsid w:val="00D80454"/>
    <w:rsid w:val="00E1657F"/>
    <w:rsid w:val="00E96A22"/>
    <w:rsid w:val="00ED4CCF"/>
    <w:rsid w:val="00E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CA2B7-9DE9-445B-B04F-C3F67704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12</cp:revision>
  <dcterms:created xsi:type="dcterms:W3CDTF">2016-04-25T11:18:00Z</dcterms:created>
  <dcterms:modified xsi:type="dcterms:W3CDTF">2016-04-25T13:54:00Z</dcterms:modified>
</cp:coreProperties>
</file>